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E" w:rsidRDefault="00A712CE">
      <w:pPr>
        <w:rPr>
          <w:sz w:val="40"/>
          <w:szCs w:val="40"/>
        </w:rPr>
      </w:pPr>
      <w:r>
        <w:rPr>
          <w:sz w:val="40"/>
          <w:szCs w:val="40"/>
        </w:rPr>
        <w:t>Loaded Words:</w:t>
      </w:r>
      <w:r w:rsidR="005B3AD4">
        <w:rPr>
          <w:sz w:val="40"/>
          <w:szCs w:val="40"/>
        </w:rPr>
        <w:t xml:space="preserve"> word with a strong emotional connection</w:t>
      </w:r>
    </w:p>
    <w:p w:rsidR="005B3AD4" w:rsidRDefault="005B3AD4">
      <w:pPr>
        <w:rPr>
          <w:sz w:val="40"/>
          <w:szCs w:val="40"/>
        </w:rPr>
      </w:pPr>
      <w:r>
        <w:rPr>
          <w:sz w:val="40"/>
          <w:szCs w:val="40"/>
        </w:rPr>
        <w:t>Euphemism: a mild word substituting for a harsh word</w:t>
      </w:r>
    </w:p>
    <w:p w:rsidR="00A712CE" w:rsidRDefault="00094381">
      <w:pPr>
        <w:rPr>
          <w:sz w:val="40"/>
          <w:szCs w:val="40"/>
        </w:rPr>
      </w:pPr>
      <w:r>
        <w:rPr>
          <w:sz w:val="40"/>
          <w:szCs w:val="40"/>
        </w:rPr>
        <w:t>Dehumanization: to take away human rights Ex: treating them like animals, taking away their clothes, replacing their names with numbers, transporting them in cattle cars, starving them</w:t>
      </w:r>
    </w:p>
    <w:p w:rsidR="00094381" w:rsidRDefault="00094381">
      <w:pPr>
        <w:rPr>
          <w:sz w:val="40"/>
          <w:szCs w:val="40"/>
        </w:rPr>
      </w:pPr>
      <w:r>
        <w:rPr>
          <w:sz w:val="40"/>
          <w:szCs w:val="40"/>
        </w:rPr>
        <w:t>Symbol: an idea or object that represents something else</w:t>
      </w:r>
    </w:p>
    <w:p w:rsidR="00094381" w:rsidRDefault="00094381">
      <w:pPr>
        <w:rPr>
          <w:sz w:val="40"/>
          <w:szCs w:val="40"/>
        </w:rPr>
      </w:pPr>
      <w:r>
        <w:rPr>
          <w:sz w:val="40"/>
          <w:szCs w:val="40"/>
        </w:rPr>
        <w:t>Ex: hangings symbolize liberty in one case and defeat in another case. Wiesel’s prayer symbolizes that he still has faith</w:t>
      </w:r>
    </w:p>
    <w:p w:rsidR="00094381" w:rsidRDefault="00094381">
      <w:pPr>
        <w:rPr>
          <w:sz w:val="40"/>
          <w:szCs w:val="40"/>
        </w:rPr>
      </w:pPr>
      <w:r>
        <w:rPr>
          <w:sz w:val="40"/>
          <w:szCs w:val="40"/>
        </w:rPr>
        <w:t>Propaganda: political advertisement Ex: political cartoons, children’s books, no Jewish teachers, textbooks were revised to teach Nazi ideas</w:t>
      </w:r>
    </w:p>
    <w:p w:rsidR="00A712CE" w:rsidRDefault="005B3AD4">
      <w:pPr>
        <w:rPr>
          <w:sz w:val="40"/>
          <w:szCs w:val="40"/>
        </w:rPr>
      </w:pPr>
      <w:r>
        <w:rPr>
          <w:sz w:val="40"/>
          <w:szCs w:val="40"/>
        </w:rPr>
        <w:t>Themes: main idea of the story</w:t>
      </w:r>
    </w:p>
    <w:p w:rsidR="00A712CE" w:rsidRDefault="00A712CE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B3AD4">
        <w:rPr>
          <w:sz w:val="40"/>
          <w:szCs w:val="40"/>
        </w:rPr>
        <w:t>Theme</w:t>
      </w:r>
      <w:r>
        <w:rPr>
          <w:sz w:val="40"/>
          <w:szCs w:val="40"/>
        </w:rPr>
        <w:t xml:space="preserve"> from </w:t>
      </w:r>
      <w:r w:rsidRPr="005B3AD4">
        <w:rPr>
          <w:i/>
          <w:sz w:val="40"/>
          <w:szCs w:val="40"/>
        </w:rPr>
        <w:t>Night</w:t>
      </w:r>
      <w:r>
        <w:rPr>
          <w:sz w:val="40"/>
          <w:szCs w:val="40"/>
        </w:rPr>
        <w:t xml:space="preserve">: Loss of faith sometimes occurs during hard times.  </w:t>
      </w:r>
      <w:proofErr w:type="gramStart"/>
      <w:r>
        <w:rPr>
          <w:sz w:val="40"/>
          <w:szCs w:val="40"/>
        </w:rPr>
        <w:t>“In spite of myself, a prayer rose in my heart, to that God in whom I no longer believed”</w:t>
      </w:r>
      <w:r w:rsidR="005B3AD4">
        <w:rPr>
          <w:sz w:val="40"/>
          <w:szCs w:val="40"/>
        </w:rPr>
        <w:t xml:space="preserve"> (</w:t>
      </w:r>
      <w:r>
        <w:rPr>
          <w:sz w:val="40"/>
          <w:szCs w:val="40"/>
        </w:rPr>
        <w:t>87/96).</w:t>
      </w:r>
      <w:proofErr w:type="gramEnd"/>
      <w:r w:rsidR="00507B4D">
        <w:rPr>
          <w:sz w:val="40"/>
          <w:szCs w:val="40"/>
        </w:rPr>
        <w:t xml:space="preserve"> This shows Wiesel is struggling with faith because even though he feels God abandoned him, he still prays. </w:t>
      </w:r>
    </w:p>
    <w:p w:rsidR="00A712CE" w:rsidRDefault="005B3AD4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Theme from </w:t>
      </w:r>
      <w:r w:rsidRPr="005B3AD4">
        <w:rPr>
          <w:i/>
          <w:sz w:val="40"/>
          <w:szCs w:val="40"/>
        </w:rPr>
        <w:t>Night</w:t>
      </w:r>
      <w:r>
        <w:rPr>
          <w:sz w:val="40"/>
          <w:szCs w:val="40"/>
        </w:rPr>
        <w:t>:</w:t>
      </w:r>
      <w:r w:rsidR="00A712CE">
        <w:rPr>
          <w:sz w:val="40"/>
          <w:szCs w:val="40"/>
        </w:rPr>
        <w:t xml:space="preserve"> Parent/child relationships have their ups and downs.  “He had felt that his father was growing weak, he had believed that the end was near </w:t>
      </w:r>
      <w:r w:rsidR="00A712CE">
        <w:rPr>
          <w:sz w:val="40"/>
          <w:szCs w:val="40"/>
        </w:rPr>
        <w:lastRenderedPageBreak/>
        <w:t>and had sought this separation…”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</w:t>
      </w:r>
      <w:r w:rsidR="00A712CE">
        <w:rPr>
          <w:sz w:val="40"/>
          <w:szCs w:val="40"/>
        </w:rPr>
        <w:t>87/96).</w:t>
      </w:r>
      <w:proofErr w:type="gramEnd"/>
      <w:r w:rsidR="00A712CE">
        <w:rPr>
          <w:sz w:val="40"/>
          <w:szCs w:val="40"/>
        </w:rPr>
        <w:t xml:space="preserve">  This quote proves…..</w:t>
      </w:r>
    </w:p>
    <w:p w:rsidR="00544C99" w:rsidRDefault="00544C99">
      <w:pPr>
        <w:rPr>
          <w:sz w:val="40"/>
          <w:szCs w:val="40"/>
        </w:rPr>
      </w:pPr>
      <w:r>
        <w:rPr>
          <w:sz w:val="40"/>
          <w:szCs w:val="40"/>
        </w:rPr>
        <w:t xml:space="preserve">Theme from </w:t>
      </w:r>
      <w:r w:rsidRPr="00544C99">
        <w:rPr>
          <w:i/>
          <w:sz w:val="40"/>
          <w:szCs w:val="40"/>
        </w:rPr>
        <w:t>Night</w:t>
      </w:r>
      <w:r>
        <w:rPr>
          <w:sz w:val="40"/>
          <w:szCs w:val="40"/>
        </w:rPr>
        <w:t>: A person will do anything to survive/stay alive.</w:t>
      </w:r>
    </w:p>
    <w:p w:rsidR="00544C99" w:rsidRPr="00544C99" w:rsidRDefault="00544C99">
      <w:pPr>
        <w:rPr>
          <w:sz w:val="40"/>
          <w:szCs w:val="40"/>
        </w:rPr>
      </w:pPr>
      <w:r>
        <w:rPr>
          <w:sz w:val="40"/>
          <w:szCs w:val="40"/>
        </w:rPr>
        <w:t xml:space="preserve">Theme from </w:t>
      </w:r>
      <w:r w:rsidRPr="00544C99">
        <w:rPr>
          <w:i/>
          <w:sz w:val="40"/>
          <w:szCs w:val="40"/>
        </w:rPr>
        <w:t>Night</w:t>
      </w:r>
      <w:r>
        <w:rPr>
          <w:sz w:val="40"/>
          <w:szCs w:val="40"/>
        </w:rPr>
        <w:t>: Become one, instead of an individual, in order to survive.</w:t>
      </w:r>
      <w:bookmarkStart w:id="0" w:name="_GoBack"/>
      <w:bookmarkEnd w:id="0"/>
    </w:p>
    <w:p w:rsidR="00094381" w:rsidRDefault="00094381">
      <w:pPr>
        <w:rPr>
          <w:sz w:val="40"/>
          <w:szCs w:val="40"/>
        </w:rPr>
      </w:pPr>
    </w:p>
    <w:p w:rsidR="00094381" w:rsidRPr="00A712CE" w:rsidRDefault="00094381">
      <w:pPr>
        <w:rPr>
          <w:sz w:val="40"/>
          <w:szCs w:val="40"/>
        </w:rPr>
      </w:pPr>
      <w:r>
        <w:rPr>
          <w:sz w:val="40"/>
          <w:szCs w:val="40"/>
        </w:rPr>
        <w:t xml:space="preserve">“I could only hear the violin, and it was as though </w:t>
      </w:r>
      <w:proofErr w:type="spellStart"/>
      <w:r>
        <w:rPr>
          <w:sz w:val="40"/>
          <w:szCs w:val="40"/>
        </w:rPr>
        <w:t>Juliek’s</w:t>
      </w:r>
      <w:proofErr w:type="spellEnd"/>
      <w:r>
        <w:rPr>
          <w:sz w:val="40"/>
          <w:szCs w:val="40"/>
        </w:rPr>
        <w:t xml:space="preserve"> soul were the bow. He was playing his life” (Wiesel 90).  </w:t>
      </w:r>
      <w:proofErr w:type="spellStart"/>
      <w:r>
        <w:rPr>
          <w:sz w:val="40"/>
          <w:szCs w:val="40"/>
        </w:rPr>
        <w:t>Juliek</w:t>
      </w:r>
      <w:proofErr w:type="spellEnd"/>
      <w:r>
        <w:rPr>
          <w:sz w:val="40"/>
          <w:szCs w:val="40"/>
        </w:rPr>
        <w:t xml:space="preserve"> is fighting the Nazis by playing beautiful music that had been outlawed by the Nazis. When the music stopped, </w:t>
      </w:r>
      <w:proofErr w:type="spellStart"/>
      <w:r>
        <w:rPr>
          <w:sz w:val="40"/>
          <w:szCs w:val="40"/>
        </w:rPr>
        <w:t>Juliek</w:t>
      </w:r>
      <w:proofErr w:type="spellEnd"/>
      <w:r>
        <w:rPr>
          <w:sz w:val="40"/>
          <w:szCs w:val="40"/>
        </w:rPr>
        <w:t xml:space="preserve"> died. Music represented the way </w:t>
      </w:r>
      <w:proofErr w:type="spellStart"/>
      <w:r>
        <w:rPr>
          <w:sz w:val="40"/>
          <w:szCs w:val="40"/>
        </w:rPr>
        <w:t>Juliek</w:t>
      </w:r>
      <w:proofErr w:type="spellEnd"/>
      <w:r>
        <w:rPr>
          <w:sz w:val="40"/>
          <w:szCs w:val="40"/>
        </w:rPr>
        <w:t xml:space="preserve"> felt since he arrived in the camp.</w:t>
      </w:r>
    </w:p>
    <w:sectPr w:rsidR="00094381" w:rsidRPr="00A7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CE"/>
    <w:rsid w:val="00094381"/>
    <w:rsid w:val="001C6FD2"/>
    <w:rsid w:val="00507B4D"/>
    <w:rsid w:val="00544C99"/>
    <w:rsid w:val="005B3AD4"/>
    <w:rsid w:val="00A712CE"/>
    <w:rsid w:val="00B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Conti, Christi</dc:creator>
  <cp:keywords/>
  <dc:description/>
  <cp:lastModifiedBy>Conti, Christi</cp:lastModifiedBy>
  <cp:revision>3</cp:revision>
  <dcterms:created xsi:type="dcterms:W3CDTF">2012-03-07T14:38:00Z</dcterms:created>
  <dcterms:modified xsi:type="dcterms:W3CDTF">2012-03-08T14:39:00Z</dcterms:modified>
</cp:coreProperties>
</file>